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E5B74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7" o:title=""/>
          </v:shape>
          <o:OLEObject Type="Embed" ProgID="PBrush" ShapeID="_x0000_i1025" DrawAspect="Content" ObjectID="_1514028425" r:id="rId8"/>
        </w:objec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АДМИНИСТРАЦИИ ЛЕНИНСКОГО СЕЛЬСКОГО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E5B74">
        <w:rPr>
          <w:rFonts w:ascii="Times New Roman" w:hAnsi="Times New Roman"/>
          <w:b/>
          <w:sz w:val="32"/>
        </w:rPr>
        <w:t>ПОСЕЛЕНИЯ  УСТЬ-ЛАБИНСКОГО РАЙОНА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E5B74">
        <w:rPr>
          <w:rFonts w:ascii="Times New Roman" w:hAnsi="Times New Roman"/>
          <w:b/>
          <w:sz w:val="36"/>
        </w:rPr>
        <w:t>П О С Т А Н О В Л Е Н И Е</w:t>
      </w:r>
    </w:p>
    <w:p w:rsidR="000E5B74" w:rsidRPr="000E5B74" w:rsidRDefault="000E5B74" w:rsidP="000E5B7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E5B74" w:rsidRPr="000E5B74" w:rsidRDefault="000E5B74" w:rsidP="000E5B74">
      <w:pPr>
        <w:spacing w:after="0" w:line="240" w:lineRule="auto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«__»____________</w:t>
      </w:r>
      <w:r w:rsidRPr="000E5B74">
        <w:rPr>
          <w:rFonts w:ascii="Times New Roman" w:hAnsi="Times New Roman"/>
        </w:rPr>
        <w:t xml:space="preserve">г    </w:t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</w:r>
      <w:r w:rsidRPr="000E5B74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___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 xml:space="preserve"> </w:t>
      </w:r>
    </w:p>
    <w:p w:rsidR="000E5B74" w:rsidRPr="000E5B74" w:rsidRDefault="000E5B74" w:rsidP="000E5B74">
      <w:pPr>
        <w:spacing w:after="0" w:line="240" w:lineRule="auto"/>
        <w:jc w:val="center"/>
        <w:rPr>
          <w:rFonts w:ascii="Times New Roman" w:hAnsi="Times New Roman"/>
        </w:rPr>
      </w:pPr>
      <w:r w:rsidRPr="000E5B74">
        <w:rPr>
          <w:rFonts w:ascii="Times New Roman" w:hAnsi="Times New Roman"/>
        </w:rPr>
        <w:t>хутор Безлесный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B1EB1" w:rsidRDefault="000400E8" w:rsidP="000400E8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CB1EB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E5B74">
        <w:rPr>
          <w:rFonts w:ascii="Times New Roman" w:hAnsi="Times New Roman"/>
          <w:sz w:val="28"/>
          <w:szCs w:val="28"/>
        </w:rPr>
        <w:t>Ленинского</w:t>
      </w:r>
      <w:r w:rsidRPr="00CB1EB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</w:t>
      </w:r>
      <w:r w:rsidR="000E5B74">
        <w:rPr>
          <w:rFonts w:ascii="Times New Roman" w:hAnsi="Times New Roman"/>
          <w:sz w:val="28"/>
          <w:szCs w:val="28"/>
        </w:rPr>
        <w:t>13</w:t>
      </w:r>
      <w:r w:rsidRPr="00CB1EB1">
        <w:rPr>
          <w:rFonts w:ascii="Times New Roman" w:hAnsi="Times New Roman"/>
          <w:sz w:val="28"/>
          <w:szCs w:val="28"/>
        </w:rPr>
        <w:t xml:space="preserve"> июля 2012 года №</w:t>
      </w:r>
      <w:r w:rsidR="000E5B74">
        <w:rPr>
          <w:rFonts w:ascii="Times New Roman" w:hAnsi="Times New Roman"/>
          <w:sz w:val="28"/>
          <w:szCs w:val="28"/>
        </w:rPr>
        <w:t>47</w:t>
      </w:r>
      <w:r w:rsidRPr="00CB1E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>«</w:t>
      </w:r>
      <w:r w:rsidRPr="00CB1EB1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и подведомственными им учреждениями», </w:t>
      </w:r>
    </w:p>
    <w:p w:rsidR="000400E8" w:rsidRPr="00CB1EB1" w:rsidRDefault="000400E8" w:rsidP="00CB1E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0400E8" w:rsidRPr="00CB1EB1" w:rsidRDefault="000400E8" w:rsidP="00CB1EB1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B1EB1">
        <w:rPr>
          <w:rFonts w:ascii="Times New Roman" w:hAnsi="Times New Roman" w:cs="Times New Roman"/>
          <w:color w:val="000000"/>
        </w:rPr>
        <w:t>1. Утвердить административный регламент по предоставлению муниципальной услуги «</w:t>
      </w:r>
      <w:r w:rsidRPr="00CB1EB1">
        <w:rPr>
          <w:rFonts w:ascii="Times New Roman" w:hAnsi="Times New Roman" w:cs="Times New Roman"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color w:val="000000"/>
        </w:rPr>
        <w:t>», согласно приложению.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(</w:t>
      </w:r>
      <w:r w:rsidR="000E5B74">
        <w:rPr>
          <w:rFonts w:ascii="Times New Roman" w:hAnsi="Times New Roman"/>
          <w:color w:val="000000"/>
          <w:sz w:val="28"/>
          <w:szCs w:val="28"/>
        </w:rPr>
        <w:t>Пулека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в сети «Интернет»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</w:t>
      </w:r>
      <w:r w:rsidR="000E5B74">
        <w:rPr>
          <w:rFonts w:ascii="Times New Roman" w:hAnsi="Times New Roman"/>
          <w:color w:val="000000"/>
          <w:sz w:val="28"/>
          <w:szCs w:val="28"/>
        </w:rPr>
        <w:t>Е.И. Гришина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обнародования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B74" w:rsidRPr="00CB1EB1" w:rsidRDefault="000E5B74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0E5B74">
        <w:rPr>
          <w:rFonts w:ascii="Times New Roman" w:hAnsi="Times New Roman"/>
          <w:color w:val="000000"/>
          <w:sz w:val="28"/>
          <w:szCs w:val="28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400E8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</w:t>
      </w:r>
      <w:r w:rsidR="000E5B74">
        <w:rPr>
          <w:rFonts w:ascii="Times New Roman" w:hAnsi="Times New Roman"/>
          <w:color w:val="000000"/>
          <w:sz w:val="28"/>
          <w:szCs w:val="28"/>
        </w:rPr>
        <w:t>И. Гришин</w:t>
      </w:r>
    </w:p>
    <w:p w:rsidR="000E5B74" w:rsidRPr="00CB1EB1" w:rsidRDefault="000E5B74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D04FB" w:rsidRPr="00CB1EB1" w:rsidRDefault="000E5B74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7D04FB" w:rsidRPr="00CB1EB1" w:rsidRDefault="00CB1EB1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5B74">
        <w:rPr>
          <w:rFonts w:ascii="Times New Roman" w:hAnsi="Times New Roman"/>
          <w:color w:val="000000"/>
          <w:sz w:val="28"/>
          <w:szCs w:val="28"/>
        </w:rPr>
        <w:t>«__»_______</w:t>
      </w:r>
      <w:r>
        <w:rPr>
          <w:rFonts w:ascii="Times New Roman" w:hAnsi="Times New Roman"/>
          <w:color w:val="000000"/>
          <w:sz w:val="28"/>
          <w:szCs w:val="28"/>
        </w:rPr>
        <w:t>г.№</w:t>
      </w:r>
      <w:r w:rsidR="000E5B74">
        <w:rPr>
          <w:rFonts w:ascii="Times New Roman" w:hAnsi="Times New Roman"/>
          <w:color w:val="000000"/>
          <w:sz w:val="28"/>
          <w:szCs w:val="28"/>
        </w:rPr>
        <w:t>___</w:t>
      </w:r>
    </w:p>
    <w:p w:rsidR="007D04FB" w:rsidRPr="00CB1EB1" w:rsidRDefault="007D04FB" w:rsidP="007D04FB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CB1EB1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  <w:r w:rsidRPr="00CB1EB1">
        <w:rPr>
          <w:rFonts w:ascii="Times New Roman" w:hAnsi="Times New Roman" w:cs="Times New Roman"/>
          <w:b/>
          <w:bCs/>
          <w:color w:val="000000"/>
        </w:rPr>
        <w:t xml:space="preserve">предоставления администрацией </w:t>
      </w:r>
      <w:r w:rsidR="000E5B74">
        <w:rPr>
          <w:rFonts w:ascii="Times New Roman" w:hAnsi="Times New Roman" w:cs="Times New Roman"/>
          <w:b/>
          <w:bCs/>
          <w:color w:val="000000"/>
        </w:rPr>
        <w:t>Ленинского</w:t>
      </w:r>
      <w:r w:rsidRPr="00CB1EB1">
        <w:rPr>
          <w:rFonts w:ascii="Times New Roman" w:hAnsi="Times New Roman" w:cs="Times New Roman"/>
          <w:b/>
          <w:bCs/>
          <w:color w:val="000000"/>
        </w:rPr>
        <w:t xml:space="preserve"> сельского поселения Усть-Лабинского района муниципальной услуги «</w:t>
      </w:r>
      <w:r w:rsidRPr="00CB1EB1">
        <w:rPr>
          <w:rFonts w:ascii="Times New Roman" w:hAnsi="Times New Roman" w:cs="Times New Roman"/>
          <w:b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b/>
          <w:bCs/>
          <w:color w:val="000000"/>
        </w:rPr>
        <w:t>»</w:t>
      </w: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B1EB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Предмет регулирования регламент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выдаче разрешения (ордера) на проведение земляных работ на территории общего пользования (далее - муниципальная услуга), определяет сроки и последовательность административных процедур и административных действий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предоставлении данной муниципальной услуги.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Заявителями, имеющими право на получение муниципальной услуги, могут являться: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физические или юридические лица, имеющие намерения на проведение земляных работ на территории общего пользования (далее - заявитель).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Требования к порядку информирования о порядке предоставления муниципальной услуги</w:t>
      </w:r>
    </w:p>
    <w:p w:rsidR="007D04FB" w:rsidRPr="00CB1EB1" w:rsidRDefault="000400E8" w:rsidP="000E5B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1.3.1. Информацию о порядке предоставления муниципальной услуги можно получить:</w:t>
      </w:r>
    </w:p>
    <w:p w:rsidR="007D04FB" w:rsidRPr="00CB1EB1" w:rsidRDefault="007D04FB" w:rsidP="000E5B7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208"/>
        <w:gridCol w:w="2402"/>
        <w:gridCol w:w="2827"/>
        <w:gridCol w:w="2097"/>
      </w:tblGrid>
      <w:tr w:rsidR="007D04FB" w:rsidRPr="00CB1EB1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42"/>
            <w:r w:rsidRPr="00CB1E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7D04FB" w:rsidRPr="003A003B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Усть-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 8-00 до 16.12 час.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перерыв с 12-00 до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выходной: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3523</w:t>
            </w:r>
            <w:r w:rsidR="000E5B74">
              <w:rPr>
                <w:rFonts w:ascii="Times New Roman" w:hAnsi="Times New Roman"/>
                <w:sz w:val="28"/>
                <w:szCs w:val="28"/>
              </w:rPr>
              <w:t>13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, Краснодарский край, </w:t>
            </w:r>
          </w:p>
          <w:p w:rsidR="007D04FB" w:rsidRPr="00CB1EB1" w:rsidRDefault="007D04FB" w:rsidP="000E5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Усть-Лабинский район,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х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Безлесный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Красная </w:t>
            </w:r>
            <w:r w:rsidR="000E5B74"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0E5B74">
              <w:rPr>
                <w:rFonts w:ascii="Times New Roman" w:hAnsi="Times New Roman"/>
                <w:sz w:val="28"/>
                <w:szCs w:val="28"/>
              </w:rPr>
              <w:t>76-1-33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Pr="00CB1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-mail: </w:t>
            </w:r>
            <w:r w:rsidR="000E5B74">
              <w:rPr>
                <w:rFonts w:ascii="Times New Roman" w:hAnsi="Times New Roman"/>
                <w:sz w:val="28"/>
                <w:szCs w:val="28"/>
                <w:lang w:val="en-US"/>
              </w:rPr>
              <w:t>adminleninsk</w:t>
            </w:r>
            <w:r w:rsidRPr="00CB1EB1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  <w:p w:rsidR="007D04FB" w:rsidRPr="003A003B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3A003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3A003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3A003B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lastRenderedPageBreak/>
                <w:t>leninskoe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sp</w:t>
              </w:r>
              <w:r w:rsidRPr="003A003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.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ru </w:t>
              </w:r>
            </w:hyperlink>
          </w:p>
          <w:p w:rsidR="007D04FB" w:rsidRPr="003A003B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D04FB" w:rsidRPr="003A003B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bookmarkStart w:id="1" w:name="sub_143"/>
      <w:bookmarkEnd w:id="0"/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1"/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понедельник с 08.00 до 20.00,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вторник - пятница – с 08.00 до 18.00,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суббота с  08.00 до 16.00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воскресенье – выходной день.</w:t>
      </w:r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6"/>
      <w:r w:rsidRPr="00CB1EB1"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2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6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3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в письменной форме предоставляются специалистами на основании письменного запроса заявителя в течение 30 рабочих  дней после получения этого запроса;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2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2) в устной форме по телефону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</w:t>
      </w:r>
      <w:r w:rsidR="008E31A5" w:rsidRPr="00CB1EB1">
        <w:rPr>
          <w:rFonts w:ascii="Times New Roman" w:eastAsia="Calibri" w:hAnsi="Times New Roman"/>
          <w:sz w:val="28"/>
          <w:szCs w:val="28"/>
          <w:lang w:eastAsia="en-US"/>
        </w:rPr>
        <w:t>оселения Усть-Лабинского района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: 8 (86135)34-1-45 и МФЦ: 8 (86135) 5-13-05, 5-01-37.</w:t>
      </w:r>
    </w:p>
    <w:bookmarkEnd w:id="4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6" w:name="sub_164"/>
      <w:bookmarkEnd w:id="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65"/>
      <w:bookmarkEnd w:id="6"/>
      <w:r w:rsidRPr="00CB1EB1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7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порядка обжалования действий (бездействия) и решений, осуществляемых и принимаемых в ходе предоставления услуги.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7D04FB" w:rsidRPr="00CB1EB1" w:rsidRDefault="00D05035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7"/>
      <w:r w:rsidRPr="00CB1EB1">
        <w:rPr>
          <w:rFonts w:ascii="Times New Roman" w:eastAsia="Calibri" w:hAnsi="Times New Roman"/>
          <w:sz w:val="28"/>
          <w:szCs w:val="28"/>
          <w:lang w:eastAsia="en-US"/>
        </w:rPr>
        <w:t>1.6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8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7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9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</w:t>
      </w:r>
      <w:r w:rsidRPr="00CB1EB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10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17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0"/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порядок обжалования решений, действий (бездействия)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должностных лиц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ответственных за предоставление муниципальной услуги.</w:t>
      </w:r>
    </w:p>
    <w:p w:rsidR="007D04FB" w:rsidRPr="00CB1EB1" w:rsidRDefault="007D04FB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35" w:rsidRPr="00CB1EB1" w:rsidRDefault="000400E8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Наименование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«Выдача разрешения (ордера) на проведение земляных работ на территории общего пользования».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Прием документов, необходимых для предоставления муниципальной услуги, и выдача документов по результатам оказания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муниципальной услуги или отказа в предоставлении муниципальной услуги осуществляется администрацией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Административным регламентом.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Описание результата предоставления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выдача разрешения (ордера) на проведение земляных работ на территории общего пользования;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отказ в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не должен превышать трех рабочих дней со дня приема от заявителя заявления о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существляется в соответствии со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Конституцией Российской Федерации;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 кодексом РФ от 29 декабря 2004 года № 188-ФЗ;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Федеральным законом от 29 декабря 2004 года № 190-ФЗ «Градостроительный кодекс Российской Федерации»;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2.6.1. Для предоставления муниципальной услуги заявитель (его представитель) представляет следующие документы: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заявление о выдаче разрешения (ордера) на проведение земляных работ на территории общего пользования (приложение № 2);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отражаются: наименование, объем и место подлежащих выполнению работ; вид покрытия, которое будет разрушено в результате проведения работ; организация (лицо), которая (которое) будет проводить работы, связанные с разрытием территории общего пользования, ее (его) адрес, фамилия, имя и отчество руководителя данной организации (лица); организация (лицо), которая (которое) будет восстанавливать нарушенное благоустройство, ее адрес, фамилия, имя и отчество ее руководителя;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владельцами инженерных сооружений и коммуникаций, расположенных в зоне производства земляных работ;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дорожными службами и подразделениями ГИБДД (в случае закрытия или ограничения движения на период производства работ);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заказчика на выполнение подрядных работ (при их наличии);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гарантийное обязательство производителя работ по восстановлению нарушенного благоустройства (приложение № 3 к административному регламенту).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видов заявленных работ дополнительно предоставляются: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разрешения на строительство (по объектам нового строительства и реконструкции);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организаций движения транспорта и пешеходов (в случае закрытия или ограничения движения).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2.6.2. Администрация не вправе требовать от заявителя представление других документов кроме документов, истребование которых у заявителя допускается в соот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2.6.3. Решение о выдаче разрешения (ордера) на проведение земляных работ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быть принято по результатам рассмотрения соответствующего заявления и иных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представленных в соответствии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документов администрацией, не позднее чем через три дня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2.6.4. Администрация, в течение двух рабочих дней с момента поступления Заявления, перед началом производства работ связанных с разрытием территории общего пользования, организует составление акта осмотра объекта по форме согласно приложению № 4 к Административному регламенту.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одного рабочего дня с момента составления акта осмотра объекта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ордер (разрешение) на производство работ, связанных с разрытием территории общего пользования (приложение № 5 к Административному регламенту).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отказа в приеме документов, необходимых для предоставления муниципальной услуги, является предоставление заявителем неполного перечня документов, предусмотренных пунктом 2.6.1 раздела 2 Административного регламента.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2.8.1. В предоставлении муниципальной услуги может быть отказано по запросам, поступившим в администрацию, которые не могут быть исполнены без предоставления дополнительных сведений, которые в течение 3-х дней с момента регистрации возвращаются гражданам или организациям с указанием требуемых данных.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рассмотрению запросы, не содержащие фамилии, почтового адреса и /или/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2.9.1 Плата за предоставление муниципальной услуги не взимается.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2.10.1 Максимальный срок ожидания в очереди при подаче или получении документов заявителем, а также время ожидания личного приема не должен превышать 15 минут.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 Срок и порядок регистрации запроса заявителя о предоставлении муниципальной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2.11.1. Заявление заявителя о предоставлении муниципальной услуги регистрируется в день его поступления в администрацию.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2.11.2. Общий максимальный срок приема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не может превышать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при приеме документов на выдачу разрешения (ордера) на проведение земляных работ.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2.12.1. Предоставление муниципальной услуги осуществляется в помещениях для приема и выдачи документов.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2.12.3. 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 посетителя.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консультирование и (или) прием двух и более посетителей не допускается.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2.12.5. Для ожидания гражданам отводится специальное место, оборудованное стульями.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2.12.7. 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2.12.8. На здании рядом с входом должн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быть размещена информационная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табличка (вывеска), содержащая следующую информацию: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органа, предоставляющего муниципальную услугу;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и юридический адрес;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телефонные номера;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официального сайта.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 Показатели доступности и качества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2.13.1. Показателями доступности предоставления муниципальной услуги являются: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расположенность в зоне доступности к основным транспортным магистралям, хорошие подъездные дороги;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минимальное время ожидания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полной и понятной информации о местах, порядке и сроках предоставления муниципальной услуги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простота и ясность изложения информационных материалов;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обслуживания заявителей;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точность исполнения муниципальной услуги.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2.13.2. Качество предоставления муниципальной услуги характеризуется отсутствием жалоб заявителей на: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очередей при приеме и получении документов;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сроков предоставления услуги;</w:t>
      </w:r>
    </w:p>
    <w:p w:rsidR="003A003B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безосновательный отказ в приеме документов и в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прав и законных интересов граждан и юридических лиц.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2.13.3. Взаимодействие заявителя со специалистами администрации осуществляется при личном обращении заявителя:</w:t>
      </w:r>
    </w:p>
    <w:p w:rsidR="008E31A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подачи документов, необходимых для предоставления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 получением решения о выдаче разрешения (ордера) на проведение земляных работ;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получением уведомления об отказе в выдаче разрешения (ордера) на проведение земляных работ.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2.13.4. Продолжительность взаимодействия заявителя со специалистами при предоставлении му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ниципальной услуги составляет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по каждому из указанных видов взаимодействия.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Иные требования, в том числе учитывающие особенности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осуществляются: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заявителем сведений о ходе выполнения запроса о предоставлении муниципальной услуги;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администрации с МБУ «МФЦ» при предоставлении муниципальной услуги. </w:t>
      </w:r>
    </w:p>
    <w:p w:rsidR="008E31A5" w:rsidRPr="00CB1EB1" w:rsidRDefault="008E31A5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5035" w:rsidRPr="00CB1EB1" w:rsidRDefault="000400E8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413C"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а также особенности выполнения административных процедур в МФЦ.</w:t>
      </w:r>
    </w:p>
    <w:p w:rsidR="008E31A5" w:rsidRPr="00CB1EB1" w:rsidRDefault="008E31A5" w:rsidP="003A003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Перечень административных процедур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документов;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заявления;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о выдаче разрешения (ордера) на проведение земляных работ (отказ выдаче разрешения (ордера) на проведение земляных работ).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Блок-схема последовательности административных процедур при предоставлении муниципальной услуги приводится в приложении № 1 к Административному регламенту.</w:t>
      </w:r>
    </w:p>
    <w:p w:rsidR="00D05035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Прием документов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3.2.1. Основанием для начала предоставления административной процедуры является личное обращение заявителя (его представителя) в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администрацию с заявлением о выдаче разрешения (ордера) на проведение земляных работ, и представлением документов, указанных в пункте 2.6 раздела 2 административного регламента.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3.2.2. Специалист администрации устанавливает предмет обращения и личность заявителя, проверяет документ, удостоверяющий личность, и полномочия заявителя.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 Специалист администрации проверяет наличие всех необходимых документов и их соответствие установленным требованиям.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3.2.4.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3.2.5. Срок выполнения административной процедуры – не более 1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Рассмотрение заявления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3.3.1. Основанием для начала административной процедуры рассмотрения заявления является получение специалистом администрации принятых документов.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3.3.2. Специалист администрации проверяет действительность необходимых для оказания муниципальной услуги документов и степень полноты информации, содержащейся в запросе и необходимой для его исполнения.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 Выдача разрешения (ордера) на проведение земляных работ (отказ в выдаче разрешения (ордера) на проведение земляных работ)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3.4.1. В случае соответствия представленных заявителем документов требованиям пункта 2.6.1. настоящего Административного регламента,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 момента поступления Заявления, перед началом проведения земляных работ на территории общего пользования, организует составление акта осмотра объекта по форме согласно приложению № 3 к Административному регламенту.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3.4.2. В течение одного рабочего дня с момента составления акта осмотра объекта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 разрешение (ордер) на проведения земляных работ на территории общего пользования (приложение № 5 к Административному регламенту).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3.4.3. Глава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представления специалистом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оформленного разрешения (ордера) на проведения земляных работ на территории общего пользования, в двух экземплярах с приложением документов рассматривает представленные документы и принимает решение о выдаче разрешения (ордера) на проведения земляных работ на территории обще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пользования либо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проведение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После подписания главой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экземпляров разрешения (ордера) на проведения земляных работ на территории общего пользования,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рабочего дня регистрирует его в журнале регистрации разрешений (ордеров) на проведения земляных работ на территории общего пользования и проставляет номер и дату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 на всех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(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ордера) на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3.4.4. Один экземпляр разрешения (ордера) на проведения земляных работ на территории общего пользования выдается заявителю, второй с приложением копий документов заявителя остается в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(ордер) на проведения земляных работ на территории общего пользования, выдается заявителю, либо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уполномоченному лицу заявителя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при предъявлении документа, удостоверяющего личность (паспорт).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 (ордер) на проведения земляных работ на территории общего пользования, является осно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ванием для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 Основания для отказа в выдаче разрешения (ордера)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3.5.1.Основанием для отказа в выдаче разрешения (ордера) на проведения земляных работ н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территории общего пользования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отсутствие документов, перечисленных в п. 2.6.1 настоящего Административного регламента.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3.5.2. В случае принятия главой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отказе в выдаче разрешения (ордера) на проведения земляных работ на территории общего пользования,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со дня принятия такого реш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готовит решение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проведения земляных работ на территории общего пользования (приложение № 6).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3.5.3. Решение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отказе в выдаче разрешения (ордера)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 Исправление технических ошибок в разрешении (ордере)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3.6.1. В случае обнаружения технической ошибки в разрешении (ордере) на проведения земляных работ на территории общего пользования, заявитель письменно обращается 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просьбой об устранении технической ошибки.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3.6.2. Специалист 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которое подписывает у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выдает заявителю.</w:t>
      </w:r>
    </w:p>
    <w:p w:rsidR="00687800" w:rsidRPr="00CB1EB1" w:rsidRDefault="00687800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Получение дубликата разрешения (ордера) на проведения земляных работ на территории общего пользования.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3.7.1. При утрате разрешения (ордера) на проведения земляных работ на те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рритории общего пользования или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приведении его в негодность производитель работ обращается 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заявлением о выдаче дубликата разрешения (ордера) на проведения земляных работ на территории общего пользования (приложение № 7). 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готовит дубликат разрешения (ордера) на проведения земляных работ на территории общего пользования.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Дубликат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подписывается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главы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Срок выдачи дубликата не может превышать пяти дней.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3.8. После завершения земляных работ на территории общего пользования, заявитель составляет акт приемочной комиссии (далее - Акт) в двух экземплярах и обращается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A0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специалисту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экземпляр Акта остается в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один у заявителя.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Подписание акта является основанием для закрытия разрешения (ордера) на проведения земляных работ на территории общего пользования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отказывает в подписании акта в случае:</w:t>
      </w:r>
    </w:p>
    <w:p w:rsidR="00687800" w:rsidRPr="00CB1EB1" w:rsidRDefault="00687800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выполненные работы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восстановлению благоустройства не соответствуют тому объему, которое было заявлено в заявлении и акте предварительного осмотра.</w:t>
      </w:r>
    </w:p>
    <w:p w:rsidR="00687800" w:rsidRPr="00CB1EB1" w:rsidRDefault="000400E8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подписании акта 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C1413C" w:rsidRPr="00CB1EB1" w:rsidRDefault="00C1413C" w:rsidP="003A00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11" w:name="sub_4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4. Формы контроля за предоставлением услуги</w:t>
      </w:r>
    </w:p>
    <w:bookmarkEnd w:id="1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41"/>
      <w:r w:rsidRPr="00CB1EB1">
        <w:rPr>
          <w:rFonts w:ascii="Times New Roman" w:eastAsia="Calibri" w:hAnsi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1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Текущий контроль за соблюдением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4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4" w:name="sub_421"/>
      <w:bookmarkEnd w:id="1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1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42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4.2.2. Плановые проверки осуществляются один раз в год.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423"/>
      <w:bookmarkEnd w:id="1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а также должностных лиц, специалистов, ответственных за предоставление услуги.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sub_424"/>
      <w:bookmarkEnd w:id="16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(далее - распоряжение).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8" w:name="sub_425"/>
      <w:bookmarkEnd w:id="17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4.2.5. Проект распоряжения вносится специалист общего </w:t>
      </w:r>
      <w:r w:rsidR="00CB1EB1" w:rsidRPr="00CB1EB1">
        <w:rPr>
          <w:rFonts w:ascii="Times New Roman" w:eastAsia="Calibri" w:hAnsi="Times New Roman"/>
          <w:sz w:val="28"/>
          <w:szCs w:val="28"/>
          <w:lang w:eastAsia="en-US"/>
        </w:rPr>
        <w:t>отдела администрации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не позднее 3 (рабочих) дней с даты регистрации жалобы. Данным распоряжением определяется председатель и состав комиссии.</w:t>
      </w:r>
    </w:p>
    <w:bookmarkEnd w:id="18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распоряжении указывается срок проведения проверки, который не может превышать для проведения плановой проверки - 30 дней с момента подписания распоряжения, для проведения внеплановой проверки - не позднее 7 дней со дня регистрации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9" w:name="sub_42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4.2.6. Плановая проверка должна быть начата не позднее 30 ноября текущего года.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0" w:name="sub_427"/>
      <w:bookmarkEnd w:id="19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4.2.7. Если для рассмотрения жалобы по существу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sub_428"/>
      <w:bookmarkEnd w:id="20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bookmarkEnd w:id="2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 итогам проверки составляется акт, утверждаемый председателем комиссии.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акте указывается: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дата проведения проверки;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состав комиссии;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характер проверки (плановая, внеплановая);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результаты проверки;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выводы (предложения).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2" w:name="sub_4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bookmarkEnd w:id="2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нарушений положений настоящего административного регламента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4.3.2. Должностным лицам и (или) ответственным специалистам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непосредственно предоставляющим услугу, направляется акт с требованием устранить выявленные нарушения.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3" w:name="sub_44"/>
      <w:r w:rsidRPr="00CB1EB1">
        <w:rPr>
          <w:rFonts w:ascii="Times New Roman" w:eastAsia="Calibri" w:hAnsi="Times New Roman"/>
          <w:sz w:val="28"/>
          <w:szCs w:val="28"/>
          <w:lang w:eastAsia="en-US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bookmarkEnd w:id="2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24" w:name="sub_5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ее должностных лиц, муниципальных служащих</w:t>
      </w:r>
    </w:p>
    <w:bookmarkEnd w:id="2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5" w:name="sub_51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6" w:name="sub_511"/>
      <w:bookmarkEnd w:id="2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5.1.1. Заявители имеют право на обжалование решения и (или) действия (бездействия)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sub_512"/>
      <w:bookmarkEnd w:id="26"/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- главе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bookmarkEnd w:id="2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не удовлетворен решением, принятым главой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то он вправе обратиться с жалобой на данное решение в администрацию Краснодарского края.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8" w:name="sub_5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 Предмет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9" w:name="sub_521"/>
      <w:bookmarkEnd w:id="2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29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для предоставления услуги, у заявителя;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7) отказ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sub_52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1" w:name="sub_53"/>
      <w:bookmarkEnd w:id="30"/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5.3. Порядок подачи и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2" w:name="sub_531"/>
      <w:bookmarkEnd w:id="3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3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Жалоба может быть подана в письменной форме на бумажном носителе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в том числе через МФЦ (если муниципальная услуга предоставлялась через МФЦ).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sub_53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5.3.2. Жалоба должна содержать:</w:t>
      </w:r>
    </w:p>
    <w:bookmarkEnd w:id="3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1) наименование органа, предоставляющего услугу,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4" w:name="sub_533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5.3.3. Прием жалоб.</w:t>
      </w:r>
    </w:p>
    <w:bookmarkEnd w:id="3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в общий отдел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 почте - на адрес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по средствам факсимильной связи - по телефону 8 (861-35)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76-1-33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76-1-45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14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в информационно-телекоммуникационной сети Интернет; официального адреса электронной почты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района; </w:t>
      </w:r>
      <w:hyperlink r:id="rId15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hyperlink r:id="rId16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5" w:name="sub_5331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5.3.3. Жалоба рассматривается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в соответствии с порядком подачи и рассмотрения жалоб на решения и действия (бездействие)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ее должностных лиц либо муниципальных служащих.</w:t>
      </w:r>
    </w:p>
    <w:bookmarkEnd w:id="35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района. При этом срок рассмотрения жалобы исчисляется со дня регистрации жалобы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sub_534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5.3.4. В случае подачи заявителем жалобы через МФЦ многофункциональный центр обеспечивает ее передачу в общий отдел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на ее рассмотрение в порядке и сроки, которые установлены соглашением о взаимодействии между многофункциональным центром и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но не позднее следующего рабочего дня со дня поступления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7" w:name="sub_54"/>
      <w:bookmarkEnd w:id="36"/>
      <w:r w:rsidRPr="00CB1EB1">
        <w:rPr>
          <w:rFonts w:ascii="Times New Roman" w:eastAsia="Calibri" w:hAnsi="Times New Roman"/>
          <w:sz w:val="28"/>
          <w:szCs w:val="28"/>
          <w:lang w:eastAsia="en-US"/>
        </w:rPr>
        <w:t>5.4. Сроки рассмотрения жалоб.</w:t>
      </w:r>
    </w:p>
    <w:bookmarkEnd w:id="3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Жалоба подлежит рассмотрению должностными лицами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наделенными полномочиями по рассмотрению жалоб, в течение 15 (пятнадцати рабочих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дней) со дня ее регистрации в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sub_55"/>
      <w:r w:rsidRPr="00CB1EB1">
        <w:rPr>
          <w:rFonts w:ascii="Times New Roman" w:eastAsia="Calibri" w:hAnsi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9" w:name="sub_56"/>
      <w:bookmarkEnd w:id="3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 Результат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0" w:name="sub_561"/>
      <w:bookmarkEnd w:id="39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5.6.1. По результатам рассмотрения жалобы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принимает одно из следующих решений:</w:t>
      </w:r>
    </w:p>
    <w:bookmarkEnd w:id="40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а также в иных формах.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отказывает в удовлетворении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1" w:name="sub_562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5.6.2.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отказывает в удовлетворении жалобы в следующих случаях:</w:t>
      </w:r>
    </w:p>
    <w:bookmarkEnd w:id="41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17" w:anchor="sub_53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2" w:name="sub_5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5.6.3. Администрация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вправе оставить жалобу без ответа в следующих случаях:</w:t>
      </w:r>
    </w:p>
    <w:bookmarkEnd w:id="42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3" w:name="sub_57"/>
      <w:r w:rsidRPr="00CB1EB1">
        <w:rPr>
          <w:rFonts w:ascii="Times New Roman" w:eastAsia="Calibri" w:hAnsi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43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4" w:name="sub_5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44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18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5" w:name="sub_59"/>
      <w:r w:rsidRPr="00CB1EB1">
        <w:rPr>
          <w:rFonts w:ascii="Times New Roman" w:eastAsia="Calibri" w:hAnsi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45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имеют право обратиться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6" w:name="sub_510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46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района; в устной форме при личном обращении (или по телефонам) - в отраслевом органе администрации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7" w:name="sub_511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7"/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3A00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E5B74">
        <w:rPr>
          <w:rFonts w:ascii="Times New Roman" w:eastAsia="Calibri" w:hAnsi="Times New Roman"/>
          <w:sz w:val="28"/>
          <w:szCs w:val="28"/>
          <w:lang w:eastAsia="en-US"/>
        </w:rPr>
        <w:t>Ленинского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014D6F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 района</w:t>
      </w:r>
      <w:r w:rsidR="00014D6F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414775">
        <w:rPr>
          <w:rFonts w:ascii="Times New Roman" w:eastAsia="Calibri" w:hAnsi="Times New Roman"/>
          <w:sz w:val="28"/>
          <w:szCs w:val="28"/>
          <w:lang w:eastAsia="en-US"/>
        </w:rPr>
        <w:t>Е.И. Гришин</w:t>
      </w:r>
    </w:p>
    <w:p w:rsidR="008E31A5" w:rsidRDefault="008E31A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Pr="00CB1EB1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8E31A5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проведение земляных работ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</w:t>
      </w:r>
      <w:r w:rsidR="00B3486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пользования»</w:t>
      </w:r>
    </w:p>
    <w:p w:rsidR="008E31A5" w:rsidRPr="00CB1EB1" w:rsidRDefault="008E31A5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БЛОК-СХЕМА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1EB1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64F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4.8pt;width:261pt;height:39.15pt;z-index:251664384">
            <v:textbox style="mso-next-textbox:#_x0000_s1030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02664F" w:rsidP="001274B0">
      <w:pPr>
        <w:tabs>
          <w:tab w:val="left" w:pos="238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1" style="position:absolute;z-index:251665408" from="225pt,27.85pt" to="225pt,61.95pt">
            <v:stroke endarrow="block"/>
          </v:line>
        </w:pict>
      </w:r>
      <w:r w:rsidR="001274B0" w:rsidRPr="00CB1EB1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02664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99pt;margin-top:2.65pt;width:243pt;height:54pt;z-index:251666432">
            <v:textbox style="mso-next-textbox:#_x0000_s1032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заявителем консультации по процедуре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5B74" w:rsidRPr="006F7700" w:rsidRDefault="000E5B74" w:rsidP="001274B0">
                  <w:pPr>
                    <w:jc w:val="center"/>
                    <w:rPr>
                      <w:i/>
                    </w:rPr>
                  </w:pPr>
                  <w:r>
                    <w:t>муниципальной услуги</w:t>
                  </w:r>
                  <w:r w:rsidRPr="006F7700">
                    <w:t xml:space="preserve"> </w:t>
                  </w:r>
                </w:p>
              </w:txbxContent>
            </v:textbox>
          </v:shape>
        </w:pict>
      </w:r>
    </w:p>
    <w:p w:rsidR="001274B0" w:rsidRPr="00CB1EB1" w:rsidRDefault="0002664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42" style="position:absolute;left:0;text-align:left;z-index:251676672" from="306pt,27pt" to="306pt,1in">
            <v:stroke endarrow="block"/>
          </v:line>
        </w:pict>
      </w: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7" style="position:absolute;left:0;text-align:left;z-index:251671552" from="143.7pt,27pt" to="143.7pt,1in">
            <v:stroke endarrow="block"/>
          </v:lin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43pt;margin-top:10.15pt;width:198pt;height:54pt;z-index:251675648">
            <v:textbox style="mso-next-textbox:#_x0000_s1041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за информацией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обращение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E5B74" w:rsidRDefault="000E5B74" w:rsidP="001274B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E5B74" w:rsidRDefault="000E5B74" w:rsidP="001274B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7pt;margin-top:10.15pt;width:207pt;height:54pt;z-index:251667456">
            <v:textbox style="mso-next-textbox:#_x0000_s1033">
              <w:txbxContent>
                <w:p w:rsidR="000E5B74" w:rsidRPr="006F7700" w:rsidRDefault="000E5B74" w:rsidP="001274B0">
                  <w:pPr>
                    <w:jc w:val="center"/>
                  </w:pPr>
                  <w:r w:rsidRPr="006F7700">
                    <w:t xml:space="preserve">Направление (подача) заявления в </w:t>
                  </w:r>
                  <w:r>
                    <w:t>администрацию</w:t>
                  </w:r>
                  <w:r w:rsidRPr="006F7700">
                    <w:t xml:space="preserve"> о предоставлении информации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7696" from="342pt,-.25pt" to="342pt,26.7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72576" from="143.7pt,-.25pt" to="143.7pt,26.75pt">
            <v:stroke endarrow="block"/>
          </v:line>
        </w:pict>
      </w: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243pt;margin-top:10.65pt;width:207pt;height:36pt;z-index:251678720">
            <v:textbox style="mso-next-textbox:#_x0000_s1044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в      устной форме</w:t>
                  </w:r>
                </w:p>
                <w:p w:rsidR="000E5B74" w:rsidRDefault="000E5B74" w:rsidP="001274B0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27pt;margin-top:10.65pt;width:207pt;height:47.25pt;z-index:251668480">
            <v:textbox style="mso-next-textbox:#_x0000_s1034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визирование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6" style="position:absolute;left:0;text-align:left;z-index:251680768" from="409.2pt,14.45pt" to="409.2pt,41.4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5" style="position:absolute;left:0;text-align:left;z-index:251679744" from="301.2pt,14.45pt" to="301.2pt,41.45pt">
            <v:stroke endarrow="block"/>
          </v:line>
        </w:pict>
      </w: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73600" from="135pt,9.6pt" to="135pt,36.6pt">
            <v:stroke endarrow="block"/>
          </v:line>
        </w:pict>
      </w: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381pt;margin-top:9.25pt;width:81pt;height:63pt;z-index:251682816">
            <v:textbox style="mso-next-textbox:#_x0000_s1048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0E5B74" w:rsidRPr="006F7700" w:rsidRDefault="000E5B74" w:rsidP="001274B0">
                  <w:pPr>
                    <w:spacing w:after="0" w:line="240" w:lineRule="auto"/>
                    <w:jc w:val="center"/>
                  </w:pPr>
                  <w:r w:rsidRPr="006F7700">
                    <w:t xml:space="preserve">(в течение </w:t>
                  </w:r>
                </w:p>
                <w:p w:rsidR="000E5B74" w:rsidRPr="006F7700" w:rsidRDefault="000E5B74" w:rsidP="001274B0">
                  <w:pPr>
                    <w:jc w:val="center"/>
                  </w:pPr>
                  <w:r>
                    <w:t>15</w:t>
                  </w:r>
                  <w:r w:rsidRPr="006F7700">
                    <w:t xml:space="preserve"> минут)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left:0;text-align:left;margin-left:243pt;margin-top:9.25pt;width:117pt;height:63pt;z-index:251681792">
            <v:textbox style="mso-next-textbox:#_x0000_s1047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15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минут) </w:t>
                  </w:r>
                </w:p>
                <w:p w:rsidR="000E5B74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E5B74" w:rsidRDefault="000E5B74" w:rsidP="001274B0">
                  <w:pPr>
                    <w:jc w:val="center"/>
                  </w:pPr>
                </w:p>
              </w:txbxContent>
            </v:textbox>
          </v:shape>
        </w:pict>
      </w: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8pt;margin-top:4.4pt;width:207pt;height:63pt;z-index:251669504">
            <v:textbox style="mso-next-textbox:#_x0000_s1035">
              <w:txbxContent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ответа</w:t>
                  </w:r>
                </w:p>
                <w:p w:rsidR="000E5B74" w:rsidRPr="006F7700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30 дней со дня регистрации заявления)</w:t>
                  </w:r>
                </w:p>
                <w:p w:rsidR="000E5B74" w:rsidRPr="00AB1283" w:rsidRDefault="000E5B74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02664F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251674624" from="135pt,3.05pt" to="135pt,30.05pt">
            <v:stroke endarrow="block"/>
          </v:line>
        </w:pict>
      </w:r>
    </w:p>
    <w:p w:rsidR="001274B0" w:rsidRPr="00CB1EB1" w:rsidRDefault="0002664F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23.05pt;margin-top:18.55pt;width:207pt;height:26.25pt;z-index:251670528">
            <v:textbox style="mso-next-textbox:#_x0000_s1036">
              <w:txbxContent>
                <w:p w:rsidR="000E5B74" w:rsidRPr="00CB587E" w:rsidRDefault="000E5B74" w:rsidP="00127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ответа </w:t>
                  </w:r>
                  <w:r w:rsidRPr="00CB587E">
                    <w:rPr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4775" w:rsidRPr="00CB1EB1" w:rsidRDefault="00414775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83A2C" w:rsidRPr="00CB1EB1" w:rsidRDefault="00283A2C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274B0" w:rsidRPr="00CB1EB1" w:rsidRDefault="001274B0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0400E8" w:rsidP="001274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получение разрешения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производства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работ, связанных с разрытием территории общего пользования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 выдать разрешение ____________________________________________________ (указать вид работ и наименование объекта)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по адресу: 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сроком на _____ месяца(ев).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на пользование землей закреплено 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от "___" ____________ 201__ г.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Авторский надзор в соответствии с договором  № ___ от "___" 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 года будет осуществляться 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организации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 с банковскими реквизитами)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образование и стаж (высшее, среднее)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в строительстве и проектировании _____ лет.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Технический надзор в соответствии с договором № ___ от "___" 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201__г. 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(наименование организации с ее банковскими реквизитами,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разование и стаж работы в строительстве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(высшее, среднее)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 лет.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Лицензия на право выполнения строительно-монтажных работ выдана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 № ___ от "___" _________ 201__ года.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лицензионного центра)</w:t>
      </w: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Наименование организации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 Телефон 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Ф.И.О. должностного лица, ответственного за производство работ 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 работ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Участок работ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работ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нарушаемого благоустройства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Ед. изм.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Проезжая часть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Бортовой камень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Тротуар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Отмостка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Зеленая зона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Деревья и кустарники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Спортивная, детская площадки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Пустырь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Водоотводные канавы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Водопропускные трубы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C5B" w:rsidRPr="00CB1EB1" w:rsidRDefault="00F46C5B" w:rsidP="00F46C5B">
      <w:pPr>
        <w:rPr>
          <w:rFonts w:ascii="Times New Roman" w:hAnsi="Times New Roman"/>
          <w:sz w:val="28"/>
          <w:szCs w:val="28"/>
        </w:rPr>
      </w:pP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Срок работы начала </w:t>
      </w:r>
      <w:r w:rsidRPr="00CB1EB1">
        <w:rPr>
          <w:rFonts w:ascii="Times New Roman" w:hAnsi="Times New Roman"/>
          <w:sz w:val="28"/>
          <w:szCs w:val="28"/>
        </w:rPr>
        <w:tab/>
        <w:t>"___"___________ 201_ г.</w:t>
      </w: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Срок окончания работы "___"__________ 201_ г.</w:t>
      </w:r>
    </w:p>
    <w:p w:rsidR="00C80ACB" w:rsidRPr="00CB1EB1" w:rsidRDefault="00C80ACB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Наименование организации ответственной за восстановление нарушенного благоустройства____________________________________________________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___________________________________ Телефон 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должностного лица, ответственного за производство работ 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52163" w:rsidRPr="00CB1EB1" w:rsidRDefault="00E52163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Обязуюсь осуществлять производство работ, связанных с разрытием территории общего пользования в соответствии с Правилами организации производства работ, связанных с разрытием территории общего пользования на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 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правилами организации производства работ, связанных с разрытием территории общего пользования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Произвести работы согласно графику:</w:t>
      </w:r>
    </w:p>
    <w:p w:rsidR="00F46C5B" w:rsidRPr="00CB1EB1" w:rsidRDefault="00F46C5B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ПРОИЗВОДСТВА РАБОТ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работ</w:t>
      </w: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  <w:gridCol w:w="5505"/>
      </w:tblGrid>
      <w:tr w:rsidR="00DE7D77" w:rsidRPr="00CB1EB1" w:rsidTr="00DE7D77">
        <w:trPr>
          <w:trHeight w:val="70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840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Сроки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79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Организация,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выполняющая работу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Ответственный за исполнение_____________________________________________________</w:t>
      </w:r>
    </w:p>
    <w:p w:rsidR="00DE7D77" w:rsidRPr="00CB1EB1" w:rsidRDefault="00DE7D77" w:rsidP="00DE7D77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(должность, </w:t>
      </w:r>
      <w:r w:rsidR="00CB1EB1" w:rsidRPr="00CB1EB1">
        <w:rPr>
          <w:rFonts w:ascii="Times New Roman" w:hAnsi="Times New Roman"/>
          <w:sz w:val="28"/>
          <w:szCs w:val="28"/>
        </w:rPr>
        <w:t>инициалы, фамилия, подпись</w:t>
      </w:r>
      <w:r w:rsidRPr="00CB1EB1">
        <w:rPr>
          <w:rFonts w:ascii="Times New Roman" w:hAnsi="Times New Roman"/>
          <w:sz w:val="28"/>
          <w:szCs w:val="28"/>
        </w:rPr>
        <w:t>)</w:t>
      </w: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Земляные работы, куб. м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Монтажные работы (указать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длину трассы, количество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труб, диаметр и др.), п. м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Обратная засыпка, куб. м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благоустройства, кв. м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проезжих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частей, кв. м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местных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проездов, кв. м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тротуаров,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кв. м        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газонов,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зеленых насаждений, кв. м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дворовой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территории, кв. м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документация разработана _________________________________ (наименование проектной организации)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Имеющей лицензию на право выполнения проектных работ, выданную_______________________________________________________________________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Согласована в установленном порядке с заинтересованными организациями.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руководителя и печать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(учреждения) ______________________________     М.П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        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"___"____________ 201_ г.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3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DE7D77" w:rsidRPr="00CB1EB1" w:rsidRDefault="00DE7D77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Главе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E7D77" w:rsidRPr="00CB1EB1" w:rsidRDefault="00DE7D77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 района</w:t>
      </w: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DE7D77" w:rsidRPr="00CB1EB1" w:rsidRDefault="00DE7D77" w:rsidP="00DE7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ГАРАНТИЙНОЕ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ОБЯЗАТЕЛЬСТВО</w:t>
      </w: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восстановлению нарушенного благоустройства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"___"____________ 201_ г.</w:t>
      </w:r>
    </w:p>
    <w:p w:rsidR="00DE7D77" w:rsidRPr="00CB1EB1" w:rsidRDefault="00DE7D77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обязательство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ставляется в соответствии с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Правилами организации производства работ, связанных с разрытием территории о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бщего пользования на территории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честве гарантии  восстановления нарушенного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благоустрой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при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 работ, связанных с разрытием территории общего пользования (далее - Организация)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 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Организация обязуется: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В срок до "___"____________ 201_ г. восстановить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нарушенные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благоустройства (необходимое подчеркнуть) в объеме (пог. м, кв. м,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шт.):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1.1.1. Проезжая часть с типом покрытия (проезд дворовый,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проезд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внутриквартальный, дорога) 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1.1.2. Тротуар ________________________________________________________________ 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1.1.3. Бортовой камень ________________________________________________________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1.1.4. Отмостка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1.1.5. Зеленая зона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1.1.6. Деревья, кустарники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1.1.7. Спортивная, детская площадки 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1.1.8. Пустыри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1.1.9. Водоотводные канавы, водопропускные трубы __________________________________________________________________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Производство по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восстановлению нарушенного благоустройства после работ, связанных с разрытием территории общего пользования выполнять в соответствии со СНиП 111-10-75.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 случае неисполнения настоящего гарантийного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обязательства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возмещает причиненный ущерб элементам благоустройства сельского поселения в соответствии с действующим гражданским законодательством.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 ответственностью,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предусмотренной Законом Краснодарского края от 23 июля 2003года  № 608-КЗ «Об административных правонарушениях»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EB5BD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организации 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 (ФИО)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 м.п.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4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 Т</w:t>
      </w: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осмотра объекта перед проведением работ,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связанных с разрытием территории общего пользования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_________________ 201_ г.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обследования объекта по адресу: 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объемы нарушаемого благоустройства:</w:t>
      </w: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Отмостка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Спортивная, детская площадки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0E5B74">
        <w:tc>
          <w:tcPr>
            <w:tcW w:w="4785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D7" w:rsidRPr="00CB1EB1" w:rsidRDefault="00EB5BD7" w:rsidP="00EB5BD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отдела __________________________________________________________________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организации,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выполнявшей работы 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других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заинтересованных организаций 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владельца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земельного участка _________________________________________________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ГИБДД 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5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КРАСНОДАРСКИЙ КРАЙ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УСТЬ-ЛАБИНСКИЙ РАЙОН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7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ХУТОР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47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БЕЗЛЕСНЫЙ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0E5B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ЛЕНИНСКОГО</w:t>
      </w:r>
      <w:r w:rsidR="0058595B" w:rsidRPr="00CB1EB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58595B" w:rsidRPr="00CB1EB1" w:rsidRDefault="0058595B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(ОРДЕР)</w:t>
      </w: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 на территории общего пользования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ГРАФИКУ)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Выдано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 __________________________________________________________________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 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организации: 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Отмостка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Спортивная, детская площадки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0E5B74">
        <w:tc>
          <w:tcPr>
            <w:tcW w:w="4785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0E5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Должностное лицо, ответственное за производство работ: ___________________________________________________________________________________________________________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проектом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производства работ, согласованным в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 с соблюдением правил организации производства работ, связанных с разрытием территории общего пользования на территории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Места вскрытия тщательно спланировать (на газонах и в парках вручную граблями), водосточные кюветы восстановить, выполнить работы по благоустройству согласно СНиП 111-10-75, вызвать представителей организаций для приемки работ по благоустройству и составления акта о завершении работ согласно СНиП 3.01.04-87.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занятие площади (участка) под раскопку и складирование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материалов в границах_________________________________________(кв. м).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производства работ  согласно СНиП 12-04-2002 "Безопасность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 в строительстве".______________________________________________________________________________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Начать работы                       Закончить работы                         Дата сдачи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                  ________________              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                 ________________               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 Е.В. Марушков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обратной засыпке с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Разрешение действительно в пределах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указанных сроков начала и окончания работ.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продлен до «____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___»______________________201__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года; «_______»______________________201__года.  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6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на проведение земляных работ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выдаче ордера (разрешения)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производство работ, связанных с разрытием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общего пользования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 201___ г.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№_____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обращением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 физического лица, наименование юридического лица – заявителя)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намерении провести земляные работы по адресу:________________________________________________________________________________________________________________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представленных документов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Отказать в выдаче разрешения на производство работ, связанных с разрытием территории общего пользования ______________________________________________________________________________ в связи с____________________________________________________________________________________________________________________________________________________ (указывается основание от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(Ф.И.О.)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(подпись)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A77B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обратной стороне последнего листа:</w:t>
      </w:r>
    </w:p>
    <w:p w:rsidR="00A77BDB" w:rsidRPr="00CB1EB1" w:rsidRDefault="00A77BDB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Получил:«_______»_________201_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г___________________________________ (подпись заявителя или уполномоченного лица заявителя, заполняется в случае получения копии решения лично)</w:t>
      </w:r>
    </w:p>
    <w:p w:rsidR="00B34865" w:rsidRDefault="000400E8" w:rsidP="00B348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направлено в адрес заявителя (ей) «___»____________________________________________________ 201_ г.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B34865" w:rsidRDefault="00B34865" w:rsidP="00B3486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7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«Выдача разрешения (ордера) на проведение земляных работ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пользования»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 О ВЫДАЧЕ ДУБЛИКАТА РАЗРЕШЕНИЯ (ОРДЕРА)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</w:p>
    <w:p w:rsidR="00A77BDB" w:rsidRPr="00CB1EB1" w:rsidRDefault="00A77BDB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Pr="00CB1EB1">
        <w:rPr>
          <w:rFonts w:ascii="Times New Roman" w:hAnsi="Times New Roman"/>
          <w:color w:val="000000"/>
          <w:sz w:val="28"/>
          <w:szCs w:val="28"/>
        </w:rPr>
        <w:t>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администрацию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(наименование заявителя)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(указать причину обращения)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Правилами организации и производства земляных работ на территории общего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</w:t>
      </w:r>
      <w:r w:rsidR="00414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5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Прошу: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выдать дубликат ордера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(вид работ)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(кадастровый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адресу: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ул., 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д.,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уточнение: 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Производитель работ: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Pr="00CB1EB1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_GoBack"/>
      <w:bookmarkEnd w:id="48"/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DE4CDE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E7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М.П.</w:t>
      </w:r>
    </w:p>
    <w:sectPr w:rsidR="005440E7" w:rsidRPr="00CB1EB1" w:rsidSect="005440E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E9" w:rsidRDefault="005C47E9" w:rsidP="00094000">
      <w:pPr>
        <w:spacing w:after="0" w:line="240" w:lineRule="auto"/>
      </w:pPr>
      <w:r>
        <w:separator/>
      </w:r>
    </w:p>
  </w:endnote>
  <w:endnote w:type="continuationSeparator" w:id="0">
    <w:p w:rsidR="005C47E9" w:rsidRDefault="005C47E9" w:rsidP="000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021646"/>
      <w:docPartObj>
        <w:docPartGallery w:val="Page Numbers (Bottom of Page)"/>
        <w:docPartUnique/>
      </w:docPartObj>
    </w:sdtPr>
    <w:sdtContent>
      <w:p w:rsidR="000E5B74" w:rsidRDefault="000E5B74">
        <w:pPr>
          <w:pStyle w:val="ac"/>
          <w:jc w:val="center"/>
        </w:pPr>
        <w:fldSimple w:instr="PAGE   \* MERGEFORMAT">
          <w:r w:rsidR="00414775">
            <w:rPr>
              <w:noProof/>
            </w:rPr>
            <w:t>33</w:t>
          </w:r>
        </w:fldSimple>
      </w:p>
    </w:sdtContent>
  </w:sdt>
  <w:p w:rsidR="000E5B74" w:rsidRDefault="000E5B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E9" w:rsidRDefault="005C47E9" w:rsidP="00094000">
      <w:pPr>
        <w:spacing w:after="0" w:line="240" w:lineRule="auto"/>
      </w:pPr>
      <w:r>
        <w:separator/>
      </w:r>
    </w:p>
  </w:footnote>
  <w:footnote w:type="continuationSeparator" w:id="0">
    <w:p w:rsidR="005C47E9" w:rsidRDefault="005C47E9" w:rsidP="0009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0E8"/>
    <w:rsid w:val="00014D6F"/>
    <w:rsid w:val="0002664F"/>
    <w:rsid w:val="000400E8"/>
    <w:rsid w:val="00094000"/>
    <w:rsid w:val="000E5B74"/>
    <w:rsid w:val="001274B0"/>
    <w:rsid w:val="001713C8"/>
    <w:rsid w:val="002312B2"/>
    <w:rsid w:val="00283A2C"/>
    <w:rsid w:val="003A003B"/>
    <w:rsid w:val="00414775"/>
    <w:rsid w:val="005440E7"/>
    <w:rsid w:val="0058595B"/>
    <w:rsid w:val="005C47E9"/>
    <w:rsid w:val="00687800"/>
    <w:rsid w:val="007D04FB"/>
    <w:rsid w:val="008E31A5"/>
    <w:rsid w:val="00A77BDB"/>
    <w:rsid w:val="00B34865"/>
    <w:rsid w:val="00C1413C"/>
    <w:rsid w:val="00C80ACB"/>
    <w:rsid w:val="00CB1EB1"/>
    <w:rsid w:val="00D05035"/>
    <w:rsid w:val="00DE4CDE"/>
    <w:rsid w:val="00DE7D77"/>
    <w:rsid w:val="00E52163"/>
    <w:rsid w:val="00EB5BD7"/>
    <w:rsid w:val="00F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E8"/>
  </w:style>
  <w:style w:type="paragraph" w:customStyle="1" w:styleId="a3">
    <w:name w:val="Заголовок"/>
    <w:basedOn w:val="a"/>
    <w:next w:val="a4"/>
    <w:rsid w:val="000400E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400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00E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4F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7D04FB"/>
    <w:rPr>
      <w:color w:val="0000FF"/>
      <w:u w:val="single"/>
    </w:rPr>
  </w:style>
  <w:style w:type="paragraph" w:customStyle="1" w:styleId="ConsPlusNonformat">
    <w:name w:val="ConsPlusNonformat"/>
    <w:rsid w:val="001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0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0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31400130.808" TargetMode="External"/><Relationship Id="rId1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400130.2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5" TargetMode="External"/><Relationship Id="rId10" Type="http://schemas.openxmlformats.org/officeDocument/2006/relationships/hyperlink" Target="http://www.vimovskoes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garantF1://31400130.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789F-8311-4A1E-AEA2-BF42B247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33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2015-08-14T08:32:00Z</cp:lastPrinted>
  <dcterms:created xsi:type="dcterms:W3CDTF">2015-06-03T08:51:00Z</dcterms:created>
  <dcterms:modified xsi:type="dcterms:W3CDTF">2016-01-11T11:41:00Z</dcterms:modified>
</cp:coreProperties>
</file>